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147EF4">
      <w:pPr>
        <w:spacing w:line="337" w:lineRule="auto"/>
        <w:rPr>
          <w:rFonts w:ascii="Arial"/>
          <w:sz w:val="21"/>
        </w:rPr>
      </w:pPr>
    </w:p>
    <w:p w14:paraId="0CD3AC2B">
      <w:pPr>
        <w:spacing w:line="337" w:lineRule="auto"/>
        <w:rPr>
          <w:rFonts w:ascii="Arial"/>
          <w:sz w:val="21"/>
        </w:rPr>
      </w:pPr>
    </w:p>
    <w:p w14:paraId="21B1848B">
      <w:pPr>
        <w:spacing w:before="135" w:line="232" w:lineRule="auto"/>
        <w:ind w:left="1357"/>
        <w:outlineLvl w:val="0"/>
        <w:rPr>
          <w:rFonts w:ascii="方正小标宋_GBK" w:hAnsi="方正小标宋_GBK" w:eastAsia="方正小标宋_GBK" w:cs="方正小标宋_GBK"/>
          <w:sz w:val="35"/>
          <w:szCs w:val="35"/>
        </w:rPr>
      </w:pPr>
      <w:r>
        <w:rPr>
          <w:rFonts w:ascii="方正小标宋_GBK" w:hAnsi="方正小标宋_GBK" w:eastAsia="方正小标宋_GBK" w:cs="方正小标宋_GBK"/>
          <w:spacing w:val="9"/>
          <w:sz w:val="35"/>
          <w:szCs w:val="35"/>
        </w:rPr>
        <w:t>其他建设工程消防验收备案告知承诺书</w:t>
      </w:r>
    </w:p>
    <w:p w14:paraId="28DB5506">
      <w:pPr>
        <w:spacing w:line="441" w:lineRule="auto"/>
        <w:rPr>
          <w:rFonts w:ascii="Arial"/>
          <w:sz w:val="21"/>
        </w:rPr>
      </w:pPr>
    </w:p>
    <w:p w14:paraId="1ADF15FB">
      <w:pPr>
        <w:pStyle w:val="2"/>
        <w:spacing w:before="102" w:line="235" w:lineRule="auto"/>
        <w:ind w:left="537"/>
      </w:pPr>
      <w:r>
        <w:rPr>
          <w:spacing w:val="2"/>
        </w:rPr>
        <w:t>（主管部门</w:t>
      </w:r>
      <w:r>
        <w:t>）：</w:t>
      </w:r>
    </w:p>
    <w:p w14:paraId="4B34F2FD">
      <w:pPr>
        <w:pStyle w:val="2"/>
        <w:spacing w:before="2" w:line="234" w:lineRule="auto"/>
        <w:ind w:firstLine="573"/>
        <w:jc w:val="both"/>
      </w:pPr>
      <w:r>
        <w:rPr>
          <w:spacing w:val="-8"/>
        </w:rPr>
        <w:t>我单位</w:t>
      </w:r>
      <w:r>
        <w:rPr>
          <w:spacing w:val="-8"/>
          <w:u w:val="single" w:color="auto"/>
        </w:rPr>
        <w:t xml:space="preserve">                     </w:t>
      </w:r>
      <w:r>
        <w:rPr>
          <w:spacing w:val="-109"/>
        </w:rPr>
        <w:t xml:space="preserve"> </w:t>
      </w:r>
      <w:r>
        <w:rPr>
          <w:spacing w:val="-8"/>
        </w:rPr>
        <w:t>建设工程 [ □新建</w:t>
      </w:r>
      <w:r>
        <w:rPr>
          <w:spacing w:val="41"/>
        </w:rPr>
        <w:t xml:space="preserve"> </w:t>
      </w:r>
      <w:r>
        <w:rPr>
          <w:spacing w:val="-8"/>
        </w:rPr>
        <w:t>□改建（含内部装修）</w:t>
      </w:r>
      <w:r>
        <w:t xml:space="preserve"> </w:t>
      </w:r>
      <w:r>
        <w:rPr>
          <w:spacing w:val="3"/>
        </w:rPr>
        <w:t>□扩建</w:t>
      </w:r>
      <w:r>
        <w:rPr>
          <w:spacing w:val="-28"/>
        </w:rPr>
        <w:t>］（</w:t>
      </w:r>
      <w:r>
        <w:rPr>
          <w:spacing w:val="3"/>
        </w:rPr>
        <w:t>工程地址</w:t>
      </w:r>
      <w:r>
        <w:rPr>
          <w:spacing w:val="-28"/>
        </w:rPr>
        <w:t>：</w:t>
      </w:r>
      <w:r>
        <w:rPr>
          <w:spacing w:val="7"/>
          <w:u w:val="single" w:color="auto"/>
        </w:rPr>
        <w:t xml:space="preserve">                </w:t>
      </w:r>
      <w:r>
        <w:rPr>
          <w:spacing w:val="-71"/>
        </w:rPr>
        <w:t xml:space="preserve"> </w:t>
      </w:r>
      <w:r>
        <w:rPr>
          <w:spacing w:val="-28"/>
        </w:rPr>
        <w:t>，</w:t>
      </w:r>
      <w:r>
        <w:rPr>
          <w:spacing w:val="3"/>
        </w:rPr>
        <w:t>建筑面积</w:t>
      </w:r>
      <w:r>
        <w:rPr>
          <w:u w:val="single" w:color="auto"/>
        </w:rPr>
        <w:t xml:space="preserve">         </w:t>
      </w:r>
      <w:r>
        <w:rPr>
          <w:spacing w:val="-108"/>
        </w:rPr>
        <w:t xml:space="preserve"> </w:t>
      </w:r>
      <w:r>
        <w:rPr>
          <w:spacing w:val="3"/>
        </w:rPr>
        <w:t>平方米，原</w:t>
      </w:r>
      <w:r>
        <w:rPr>
          <w:spacing w:val="-4"/>
        </w:rPr>
        <w:t>使用功能</w:t>
      </w:r>
      <w:r>
        <w:rPr>
          <w:spacing w:val="-4"/>
          <w:u w:val="single" w:color="auto"/>
        </w:rPr>
        <w:t xml:space="preserve">          </w:t>
      </w:r>
      <w:r>
        <w:rPr>
          <w:spacing w:val="-74"/>
        </w:rPr>
        <w:t xml:space="preserve"> </w:t>
      </w:r>
      <w:r>
        <w:rPr>
          <w:spacing w:val="-4"/>
        </w:rPr>
        <w:t>，现使用功能</w:t>
      </w:r>
      <w:r>
        <w:rPr>
          <w:u w:val="single" w:color="auto"/>
        </w:rPr>
        <w:t xml:space="preserve">         </w:t>
      </w:r>
      <w:r>
        <w:rPr>
          <w:spacing w:val="13"/>
        </w:rPr>
        <w:t>），</w:t>
      </w:r>
      <w:r>
        <w:rPr>
          <w:spacing w:val="-4"/>
        </w:rPr>
        <w:t>为一般项目，符合</w:t>
      </w:r>
      <w:r>
        <w:rPr>
          <w:spacing w:val="-5"/>
        </w:rPr>
        <w:t>一般项</w:t>
      </w:r>
      <w:r>
        <w:rPr>
          <w:spacing w:val="-4"/>
        </w:rPr>
        <w:t>目消防验收备案告知承诺的适用范围，现采用告知承诺制方式申报消防验</w:t>
      </w:r>
      <w:r>
        <w:rPr>
          <w:spacing w:val="-1"/>
        </w:rPr>
        <w:t>收备案，并承诺如下：</w:t>
      </w:r>
    </w:p>
    <w:p w14:paraId="20696A3D">
      <w:pPr>
        <w:pStyle w:val="2"/>
        <w:spacing w:line="228" w:lineRule="auto"/>
        <w:ind w:left="581"/>
      </w:pPr>
      <w:r>
        <w:rPr>
          <w:spacing w:val="-1"/>
        </w:rPr>
        <w:t>一、所填写的相关信息及提交的资料真实、合法、有</w:t>
      </w:r>
      <w:r>
        <w:rPr>
          <w:spacing w:val="-2"/>
        </w:rPr>
        <w:t>效、完整。</w:t>
      </w:r>
    </w:p>
    <w:p w14:paraId="044AB181">
      <w:pPr>
        <w:pStyle w:val="2"/>
        <w:spacing w:before="11" w:line="234" w:lineRule="auto"/>
        <w:ind w:left="2" w:right="39" w:firstLine="574"/>
      </w:pPr>
      <w:r>
        <w:rPr>
          <w:spacing w:val="-10"/>
        </w:rPr>
        <w:t>二、已经仔细阅读并完全了解告知书的全部内容，且达到相应的条件、</w:t>
      </w:r>
      <w:r>
        <w:rPr>
          <w:spacing w:val="-2"/>
        </w:rPr>
        <w:t>标准和技术要求。</w:t>
      </w:r>
    </w:p>
    <w:p w14:paraId="0FE20EF0">
      <w:pPr>
        <w:pStyle w:val="2"/>
        <w:spacing w:line="235" w:lineRule="auto"/>
        <w:ind w:left="5" w:right="85" w:firstLine="575"/>
      </w:pPr>
      <w:r>
        <w:rPr>
          <w:spacing w:val="-3"/>
        </w:rPr>
        <w:t>三、按照《江苏省其他建设工程消防验收备案分类管理办法》规定，</w:t>
      </w:r>
      <w:r>
        <w:rPr>
          <w:spacing w:val="-9"/>
        </w:rPr>
        <w:t>本工程属于一般项目。</w:t>
      </w:r>
    </w:p>
    <w:p w14:paraId="287683D6">
      <w:pPr>
        <w:pStyle w:val="2"/>
        <w:spacing w:before="3" w:line="235" w:lineRule="auto"/>
        <w:ind w:left="5" w:right="150" w:firstLine="596"/>
      </w:pPr>
      <w:r>
        <w:rPr>
          <w:spacing w:val="-6"/>
        </w:rPr>
        <w:t>四、本工程严格履行建设单位主体职责，符合相关法律法规要求，并</w:t>
      </w:r>
      <w:r>
        <w:rPr>
          <w:spacing w:val="-1"/>
        </w:rPr>
        <w:t>按照规定开展消防查验，查验结果合格。</w:t>
      </w:r>
    </w:p>
    <w:p w14:paraId="53D0DAE6">
      <w:pPr>
        <w:pStyle w:val="2"/>
        <w:spacing w:line="207" w:lineRule="auto"/>
        <w:ind w:left="573"/>
      </w:pPr>
      <w:r>
        <w:rPr>
          <w:spacing w:val="-1"/>
        </w:rPr>
        <w:t>五、建设单位愿意承担未履行承诺、弄虚作假的法律责任。</w:t>
      </w:r>
    </w:p>
    <w:p w14:paraId="373CC3EA">
      <w:pPr>
        <w:pStyle w:val="2"/>
        <w:spacing w:before="48" w:line="206" w:lineRule="auto"/>
        <w:ind w:left="579"/>
      </w:pPr>
      <w:r>
        <w:rPr>
          <w:spacing w:val="-2"/>
        </w:rPr>
        <w:t>六、所作承诺是申报人真实意思的表示。</w:t>
      </w:r>
    </w:p>
    <w:p w14:paraId="1878805D">
      <w:pPr>
        <w:spacing w:line="255" w:lineRule="auto"/>
        <w:rPr>
          <w:rFonts w:ascii="Arial"/>
          <w:sz w:val="21"/>
        </w:rPr>
      </w:pPr>
    </w:p>
    <w:p w14:paraId="47AEF98D">
      <w:pPr>
        <w:spacing w:line="255" w:lineRule="auto"/>
        <w:rPr>
          <w:rFonts w:ascii="Arial"/>
          <w:sz w:val="21"/>
        </w:rPr>
      </w:pPr>
    </w:p>
    <w:p w14:paraId="39999F15">
      <w:pPr>
        <w:spacing w:line="255" w:lineRule="auto"/>
        <w:rPr>
          <w:rFonts w:ascii="Arial"/>
          <w:sz w:val="21"/>
        </w:rPr>
      </w:pPr>
    </w:p>
    <w:p w14:paraId="7A67EBAF">
      <w:pPr>
        <w:spacing w:line="255" w:lineRule="auto"/>
        <w:rPr>
          <w:rFonts w:ascii="Arial"/>
          <w:sz w:val="21"/>
        </w:rPr>
      </w:pPr>
    </w:p>
    <w:p w14:paraId="608ECDBF">
      <w:pPr>
        <w:spacing w:line="255" w:lineRule="auto"/>
        <w:rPr>
          <w:rFonts w:ascii="Arial"/>
          <w:sz w:val="21"/>
        </w:rPr>
      </w:pPr>
    </w:p>
    <w:p w14:paraId="2F06185F">
      <w:pPr>
        <w:spacing w:line="255" w:lineRule="auto"/>
        <w:rPr>
          <w:rFonts w:ascii="Arial"/>
          <w:sz w:val="21"/>
        </w:rPr>
      </w:pPr>
    </w:p>
    <w:p w14:paraId="0CB396E7">
      <w:pPr>
        <w:pStyle w:val="2"/>
        <w:spacing w:before="103" w:line="236" w:lineRule="auto"/>
        <w:ind w:left="564"/>
      </w:pPr>
      <w:r>
        <w:rPr>
          <w:spacing w:val="-3"/>
        </w:rPr>
        <w:t>建设单位（公章</w:t>
      </w:r>
      <w:r>
        <w:rPr>
          <w:spacing w:val="2"/>
        </w:rPr>
        <w:t>）：</w:t>
      </w:r>
    </w:p>
    <w:p w14:paraId="11AE26DD">
      <w:pPr>
        <w:spacing w:line="292" w:lineRule="auto"/>
        <w:rPr>
          <w:rFonts w:ascii="Arial"/>
          <w:sz w:val="21"/>
        </w:rPr>
      </w:pPr>
    </w:p>
    <w:p w14:paraId="3111251C">
      <w:pPr>
        <w:pStyle w:val="2"/>
        <w:spacing w:before="102" w:line="238" w:lineRule="auto"/>
        <w:ind w:left="578"/>
      </w:pPr>
      <w:r>
        <w:rPr>
          <w:spacing w:val="-2"/>
        </w:rPr>
        <w:t>法定代表人或法定代表人授权代理人（签字</w:t>
      </w:r>
      <w:r>
        <w:rPr>
          <w:spacing w:val="4"/>
        </w:rPr>
        <w:t>）：</w:t>
      </w:r>
    </w:p>
    <w:p w14:paraId="01182298">
      <w:pPr>
        <w:spacing w:line="273" w:lineRule="auto"/>
        <w:rPr>
          <w:rFonts w:ascii="Arial"/>
          <w:sz w:val="21"/>
        </w:rPr>
      </w:pPr>
    </w:p>
    <w:p w14:paraId="5945A560">
      <w:pPr>
        <w:spacing w:line="273" w:lineRule="auto"/>
        <w:rPr>
          <w:rFonts w:ascii="Arial"/>
          <w:sz w:val="21"/>
        </w:rPr>
      </w:pPr>
      <w:bookmarkStart w:id="0" w:name="_GoBack"/>
      <w:bookmarkEnd w:id="0"/>
    </w:p>
    <w:p w14:paraId="00D0E10B">
      <w:pPr>
        <w:spacing w:line="273" w:lineRule="auto"/>
        <w:rPr>
          <w:rFonts w:ascii="Arial"/>
          <w:sz w:val="21"/>
        </w:rPr>
      </w:pPr>
    </w:p>
    <w:p w14:paraId="58ED7AC2">
      <w:pPr>
        <w:spacing w:line="274" w:lineRule="auto"/>
        <w:rPr>
          <w:rFonts w:ascii="Arial"/>
          <w:sz w:val="21"/>
        </w:rPr>
      </w:pPr>
    </w:p>
    <w:p w14:paraId="64277DF2">
      <w:pPr>
        <w:pStyle w:val="2"/>
        <w:spacing w:before="103" w:line="205" w:lineRule="auto"/>
        <w:ind w:left="6752"/>
      </w:pPr>
      <w:r>
        <w:rPr>
          <w:spacing w:val="-8"/>
        </w:rPr>
        <w:t>年      月</w:t>
      </w:r>
      <w:r>
        <w:rPr>
          <w:spacing w:val="4"/>
        </w:rPr>
        <w:t xml:space="preserve">     </w:t>
      </w:r>
      <w:r>
        <w:rPr>
          <w:spacing w:val="-8"/>
        </w:rPr>
        <w:t>日</w:t>
      </w:r>
    </w:p>
    <w:sectPr>
      <w:footerReference r:id="rId5" w:type="default"/>
      <w:pgSz w:w="11906" w:h="16839"/>
      <w:pgMar w:top="1431" w:right="1435" w:bottom="1329" w:left="1483" w:header="0" w:footer="109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A83F7">
    <w:pPr>
      <w:spacing w:line="172" w:lineRule="auto"/>
      <w:ind w:left="4000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FDB7D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仿宋_GBK" w:hAnsi="方正仿宋_GBK" w:eastAsia="方正仿宋_GBK" w:cs="方正仿宋_GBK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362</Words>
  <Characters>362</Characters>
  <TotalTime>0</TotalTime>
  <ScaleCrop>false</ScaleCrop>
  <LinksUpToDate>false</LinksUpToDate>
  <CharactersWithSpaces>448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2025-12-22T14:55:00Z</dcterms:created>
  <dc:creator>产业化科_李石南</dc:creator>
  <cp:lastModifiedBy>WPS_1660724505</cp:lastModifiedBy>
  <dcterms:modified xsi:type="dcterms:W3CDTF">2026-04-10T03:09:05Z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2026-04-10T11:08:32Z</vt:filetime>
  </property>
  <property fmtid="{D5CDD505-2E9C-101B-9397-08002B2CF9AE}" pid="4" name="KSOTemplateDocerSaveRecord">
    <vt:lpwstr>eyJoZGlkIjoiZWNjNWY5YWEyMWNiNjIxNmZiNzQ1ZDBlZTViZDE1M2EiLCJ1c2VySWQiOiIxNDAwMjYzMDIwIn0=</vt:lpwstr>
  </property>
  <property fmtid="{D5CDD505-2E9C-101B-9397-08002B2CF9AE}" pid="5" name="KSOProductBuildVer">
    <vt:lpwstr>2052-12.1.0.25225</vt:lpwstr>
  </property>
  <property fmtid="{D5CDD505-2E9C-101B-9397-08002B2CF9AE}" pid="6" name="ICV">
    <vt:lpwstr>7B89B8CB606E4FD59A8CB1BBC26FF1F4_12</vt:lpwstr>
  </property>
</Properties>
</file>